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BE7" w:rsidRDefault="006D7BE7">
      <w:bookmarkStart w:id="0" w:name="_GoBack"/>
      <w:bookmarkEnd w:id="0"/>
    </w:p>
    <w:p w:rsidR="006C7B7C" w:rsidRDefault="006C7B7C"/>
    <w:tbl>
      <w:tblPr>
        <w:tblStyle w:val="Tabellenraster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812"/>
      </w:tblGrid>
      <w:tr w:rsidR="000644B1" w:rsidRPr="00120B1F" w:rsidTr="00F70548">
        <w:trPr>
          <w:trHeight w:val="7005"/>
        </w:trPr>
        <w:tc>
          <w:tcPr>
            <w:tcW w:w="5103" w:type="dxa"/>
          </w:tcPr>
          <w:p w:rsidR="00E02F9B" w:rsidRPr="00D21928" w:rsidRDefault="00E02F9B" w:rsidP="003608FB">
            <w:pPr>
              <w:rPr>
                <w:rFonts w:ascii="Stencil" w:hAnsi="Stencil" w:cs="DilleniaUPC"/>
                <w:sz w:val="60"/>
                <w:szCs w:val="60"/>
                <w:lang w:val="it-IT"/>
              </w:rPr>
            </w:pPr>
          </w:p>
          <w:p w:rsidR="00D21928" w:rsidRDefault="00D21928" w:rsidP="00D21928">
            <w:pPr>
              <w:jc w:val="center"/>
              <w:rPr>
                <w:rFonts w:ascii="Stencil" w:hAnsi="Stencil" w:cs="DilleniaUPC"/>
                <w:sz w:val="32"/>
                <w:szCs w:val="32"/>
                <w:lang w:val="it-IT"/>
              </w:rPr>
            </w:pPr>
          </w:p>
          <w:p w:rsidR="006D7BE7" w:rsidRDefault="006D7BE7" w:rsidP="00D21928">
            <w:pPr>
              <w:jc w:val="center"/>
              <w:rPr>
                <w:rFonts w:ascii="Stencil" w:hAnsi="Stencil" w:cs="DilleniaUPC"/>
                <w:sz w:val="32"/>
                <w:szCs w:val="32"/>
                <w:lang w:val="it-IT"/>
              </w:rPr>
            </w:pPr>
          </w:p>
          <w:p w:rsidR="006D7BE7" w:rsidRDefault="006D7BE7" w:rsidP="00D21928">
            <w:pPr>
              <w:jc w:val="center"/>
              <w:rPr>
                <w:rFonts w:ascii="Stencil" w:hAnsi="Stencil" w:cs="DilleniaUPC"/>
                <w:sz w:val="32"/>
                <w:szCs w:val="32"/>
                <w:lang w:val="it-IT"/>
              </w:rPr>
            </w:pPr>
          </w:p>
          <w:p w:rsidR="006D7BE7" w:rsidRDefault="006D7BE7" w:rsidP="00D21928">
            <w:pPr>
              <w:jc w:val="center"/>
              <w:rPr>
                <w:rFonts w:ascii="Stencil" w:hAnsi="Stencil" w:cs="DilleniaUPC"/>
                <w:sz w:val="32"/>
                <w:szCs w:val="32"/>
                <w:lang w:val="it-IT"/>
              </w:rPr>
            </w:pPr>
          </w:p>
          <w:p w:rsidR="006D7BE7" w:rsidRDefault="006D7BE7" w:rsidP="00D21928">
            <w:pPr>
              <w:jc w:val="center"/>
              <w:rPr>
                <w:rFonts w:ascii="Stencil" w:hAnsi="Stencil" w:cs="DilleniaUPC"/>
                <w:sz w:val="32"/>
                <w:szCs w:val="32"/>
                <w:lang w:val="it-IT"/>
              </w:rPr>
            </w:pPr>
          </w:p>
          <w:p w:rsidR="006D7BE7" w:rsidRDefault="006D7BE7" w:rsidP="00D21928">
            <w:pPr>
              <w:jc w:val="center"/>
              <w:rPr>
                <w:rFonts w:ascii="Stencil" w:hAnsi="Stencil" w:cs="DilleniaUPC"/>
                <w:sz w:val="32"/>
                <w:szCs w:val="32"/>
                <w:lang w:val="it-IT"/>
              </w:rPr>
            </w:pPr>
          </w:p>
          <w:p w:rsidR="000F4616" w:rsidRDefault="000F4616" w:rsidP="00D21928">
            <w:pPr>
              <w:jc w:val="center"/>
              <w:rPr>
                <w:rFonts w:ascii="Stencil" w:hAnsi="Stencil" w:cs="DilleniaUPC"/>
                <w:sz w:val="32"/>
                <w:szCs w:val="32"/>
                <w:lang w:val="it-IT"/>
              </w:rPr>
            </w:pPr>
          </w:p>
          <w:p w:rsidR="00E17494" w:rsidRDefault="00E17494" w:rsidP="008D6904">
            <w:pPr>
              <w:rPr>
                <w:rFonts w:ascii="Stencil" w:hAnsi="Stencil" w:cs="DilleniaUPC"/>
                <w:sz w:val="32"/>
                <w:szCs w:val="32"/>
                <w:lang w:val="it-IT"/>
              </w:rPr>
            </w:pPr>
          </w:p>
          <w:p w:rsidR="00E17494" w:rsidRDefault="00E17494" w:rsidP="008D6904">
            <w:pPr>
              <w:rPr>
                <w:rFonts w:ascii="Stencil" w:hAnsi="Stencil" w:cs="DilleniaUPC"/>
                <w:sz w:val="32"/>
                <w:szCs w:val="32"/>
                <w:lang w:val="it-IT"/>
              </w:rPr>
            </w:pPr>
          </w:p>
          <w:p w:rsidR="00D21928" w:rsidRPr="002F28EE" w:rsidRDefault="00D21928" w:rsidP="00C84C0B">
            <w:pPr>
              <w:rPr>
                <w:rFonts w:ascii="Stencil" w:hAnsi="Stencil" w:cs="DilleniaUPC"/>
                <w:sz w:val="32"/>
                <w:szCs w:val="32"/>
                <w:lang w:val="it-IT"/>
              </w:rPr>
            </w:pPr>
          </w:p>
          <w:p w:rsidR="000B1666" w:rsidRPr="000B1666" w:rsidRDefault="00D21928" w:rsidP="0023414F">
            <w:pPr>
              <w:ind w:left="742"/>
              <w:rPr>
                <w:rFonts w:ascii="Stencil" w:hAnsi="Stencil" w:cs="DilleniaUPC"/>
                <w:sz w:val="32"/>
                <w:szCs w:val="32"/>
                <w:lang w:val="it-IT"/>
              </w:rPr>
            </w:pPr>
            <w:r>
              <w:rPr>
                <w:rFonts w:ascii="Stencil" w:hAnsi="Stencil" w:cs="DilleniaUPC"/>
                <w:noProof/>
                <w:sz w:val="32"/>
                <w:szCs w:val="32"/>
                <w:lang w:eastAsia="de-DE"/>
              </w:rPr>
              <w:drawing>
                <wp:inline distT="0" distB="0" distL="0" distR="0" wp14:anchorId="4B26F9B5" wp14:editId="314672F1">
                  <wp:extent cx="1940118" cy="818121"/>
                  <wp:effectExtent l="0" t="0" r="3175" b="127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rcode_2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1135" cy="818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</w:tcPr>
          <w:p w:rsidR="006D7BE7" w:rsidRPr="002F28EE" w:rsidRDefault="006D7BE7" w:rsidP="00A15EB8">
            <w:pPr>
              <w:jc w:val="center"/>
              <w:rPr>
                <w:rFonts w:ascii="Stencil" w:hAnsi="Stencil" w:cs="DilleniaUPC"/>
                <w:sz w:val="32"/>
                <w:szCs w:val="32"/>
                <w:lang w:val="it-IT"/>
              </w:rPr>
            </w:pPr>
            <w:r w:rsidRPr="002F28EE">
              <w:rPr>
                <w:rFonts w:ascii="Stencil" w:hAnsi="Stencil" w:cs="DilleniaUPC"/>
                <w:sz w:val="32"/>
                <w:szCs w:val="32"/>
                <w:lang w:val="it-IT"/>
              </w:rPr>
              <w:t>D e p a r t m e n t</w:t>
            </w:r>
            <w:proofErr w:type="gramStart"/>
            <w:r w:rsidRPr="002F28EE">
              <w:rPr>
                <w:rFonts w:ascii="Stencil" w:hAnsi="Stencil" w:cs="DilleniaUPC"/>
                <w:sz w:val="32"/>
                <w:szCs w:val="32"/>
                <w:lang w:val="it-IT"/>
              </w:rPr>
              <w:t xml:space="preserve">   </w:t>
            </w:r>
            <w:proofErr w:type="gramEnd"/>
            <w:r w:rsidRPr="002F28EE">
              <w:rPr>
                <w:rFonts w:ascii="Stencil" w:hAnsi="Stencil" w:cs="DilleniaUPC"/>
                <w:sz w:val="32"/>
                <w:szCs w:val="32"/>
                <w:lang w:val="it-IT"/>
              </w:rPr>
              <w:t>o f</w:t>
            </w:r>
          </w:p>
          <w:p w:rsidR="006D7BE7" w:rsidRPr="002F28EE" w:rsidRDefault="006D7BE7" w:rsidP="00A15EB8">
            <w:pPr>
              <w:jc w:val="center"/>
              <w:rPr>
                <w:rFonts w:ascii="Stencil" w:hAnsi="Stencil" w:cs="DilleniaUPC"/>
                <w:sz w:val="32"/>
                <w:szCs w:val="32"/>
                <w:lang w:val="it-IT"/>
              </w:rPr>
            </w:pPr>
            <w:r>
              <w:rPr>
                <w:rFonts w:ascii="Stencil" w:hAnsi="Stencil" w:cs="DilleniaUPC"/>
                <w:sz w:val="32"/>
                <w:szCs w:val="32"/>
                <w:lang w:val="it-IT"/>
              </w:rPr>
              <w:t>I n t e r n a l</w:t>
            </w:r>
            <w:proofErr w:type="gramStart"/>
            <w:r w:rsidRPr="002F28EE">
              <w:rPr>
                <w:rFonts w:ascii="Stencil" w:hAnsi="Stencil" w:cs="DilleniaUPC"/>
                <w:sz w:val="32"/>
                <w:szCs w:val="32"/>
                <w:lang w:val="it-IT"/>
              </w:rPr>
              <w:t xml:space="preserve">   </w:t>
            </w:r>
            <w:proofErr w:type="gramEnd"/>
            <w:r w:rsidRPr="002F28EE">
              <w:rPr>
                <w:rFonts w:ascii="Stencil" w:hAnsi="Stencil" w:cs="DilleniaUPC"/>
                <w:sz w:val="32"/>
                <w:szCs w:val="32"/>
                <w:lang w:val="it-IT"/>
              </w:rPr>
              <w:t xml:space="preserve">a f </w:t>
            </w:r>
            <w:proofErr w:type="spellStart"/>
            <w:r w:rsidRPr="002F28EE">
              <w:rPr>
                <w:rFonts w:ascii="Stencil" w:hAnsi="Stencil" w:cs="DilleniaUPC"/>
                <w:sz w:val="32"/>
                <w:szCs w:val="32"/>
                <w:lang w:val="it-IT"/>
              </w:rPr>
              <w:t>f</w:t>
            </w:r>
            <w:proofErr w:type="spellEnd"/>
            <w:r w:rsidRPr="002F28EE">
              <w:rPr>
                <w:rFonts w:ascii="Stencil" w:hAnsi="Stencil" w:cs="DilleniaUPC"/>
                <w:sz w:val="32"/>
                <w:szCs w:val="32"/>
                <w:lang w:val="it-IT"/>
              </w:rPr>
              <w:t xml:space="preserve"> a I r s</w:t>
            </w:r>
          </w:p>
          <w:p w:rsidR="006D7BE7" w:rsidRDefault="006D7BE7" w:rsidP="00A15EB8">
            <w:pPr>
              <w:jc w:val="center"/>
              <w:rPr>
                <w:rFonts w:ascii="Stencil" w:hAnsi="Stencil" w:cs="DilleniaUPC"/>
                <w:sz w:val="32"/>
                <w:szCs w:val="32"/>
                <w:lang w:val="it-IT"/>
              </w:rPr>
            </w:pPr>
          </w:p>
          <w:p w:rsidR="006D7BE7" w:rsidRDefault="006D7BE7" w:rsidP="00A15EB8">
            <w:pPr>
              <w:jc w:val="center"/>
              <w:rPr>
                <w:rFonts w:ascii="Stencil" w:hAnsi="Stencil" w:cs="DilleniaUPC"/>
                <w:sz w:val="20"/>
                <w:szCs w:val="20"/>
                <w:lang w:val="it-IT"/>
              </w:rPr>
            </w:pPr>
          </w:p>
          <w:p w:rsidR="006C7B7C" w:rsidRPr="006D7BE7" w:rsidRDefault="006C7B7C" w:rsidP="00A15EB8">
            <w:pPr>
              <w:jc w:val="center"/>
              <w:rPr>
                <w:rFonts w:ascii="Stencil" w:hAnsi="Stencil" w:cs="DilleniaUPC"/>
                <w:sz w:val="20"/>
                <w:szCs w:val="20"/>
                <w:lang w:val="it-IT"/>
              </w:rPr>
            </w:pPr>
          </w:p>
          <w:p w:rsidR="006D7BE7" w:rsidRPr="008714DB" w:rsidRDefault="00803EEF" w:rsidP="00A15EB8">
            <w:pPr>
              <w:jc w:val="center"/>
              <w:rPr>
                <w:rFonts w:ascii="Stencil" w:hAnsi="Stencil" w:cs="DilleniaUPC"/>
                <w:sz w:val="32"/>
                <w:szCs w:val="32"/>
              </w:rPr>
            </w:pPr>
            <w:r w:rsidRPr="008714DB">
              <w:rPr>
                <w:rFonts w:ascii="Stencil" w:hAnsi="Stencil" w:cs="DilleniaUPC"/>
                <w:noProof/>
                <w:sz w:val="32"/>
                <w:szCs w:val="32"/>
                <w:lang w:eastAsia="de-DE"/>
              </w:rPr>
              <w:drawing>
                <wp:inline distT="0" distB="0" distL="0" distR="0" wp14:anchorId="76B45E64" wp14:editId="0096102D">
                  <wp:extent cx="2049478" cy="2019631"/>
                  <wp:effectExtent l="0" t="0" r="8255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op_Secret_sw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3156" cy="2023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D7BE7" w:rsidRDefault="006D7BE7" w:rsidP="00A15EB8">
            <w:pPr>
              <w:jc w:val="center"/>
              <w:rPr>
                <w:rFonts w:ascii="Stencil" w:hAnsi="Stencil" w:cs="DilleniaUPC"/>
                <w:sz w:val="32"/>
                <w:szCs w:val="32"/>
              </w:rPr>
            </w:pPr>
          </w:p>
          <w:p w:rsidR="006D7BE7" w:rsidRPr="0067588C" w:rsidRDefault="006D7BE7" w:rsidP="00A15EB8">
            <w:pPr>
              <w:jc w:val="center"/>
              <w:rPr>
                <w:rFonts w:ascii="Stencil" w:hAnsi="Stencil" w:cs="DilleniaUPC"/>
                <w:sz w:val="32"/>
                <w:szCs w:val="32"/>
              </w:rPr>
            </w:pPr>
          </w:p>
          <w:p w:rsidR="006D7BE7" w:rsidRDefault="006D7BE7" w:rsidP="00A15EB8">
            <w:pPr>
              <w:jc w:val="center"/>
              <w:rPr>
                <w:rFonts w:ascii="Stencil" w:hAnsi="Stencil" w:cs="DilleniaUPC"/>
                <w:sz w:val="32"/>
                <w:szCs w:val="32"/>
                <w:lang w:val="it-IT"/>
              </w:rPr>
            </w:pPr>
            <w:r w:rsidRPr="002F28EE">
              <w:rPr>
                <w:rFonts w:ascii="Stencil" w:hAnsi="Stencil" w:cs="DilleniaUPC"/>
                <w:sz w:val="32"/>
                <w:szCs w:val="32"/>
                <w:lang w:val="it-IT"/>
              </w:rPr>
              <w:t>S p e c i a l</w:t>
            </w:r>
            <w:proofErr w:type="gramStart"/>
            <w:r w:rsidRPr="002F28EE">
              <w:rPr>
                <w:rFonts w:ascii="Stencil" w:hAnsi="Stencil" w:cs="DilleniaUPC"/>
                <w:sz w:val="32"/>
                <w:szCs w:val="32"/>
                <w:lang w:val="it-IT"/>
              </w:rPr>
              <w:t xml:space="preserve">   </w:t>
            </w:r>
            <w:proofErr w:type="gramEnd"/>
            <w:r w:rsidRPr="002F28EE">
              <w:rPr>
                <w:rFonts w:ascii="Stencil" w:hAnsi="Stencil" w:cs="DilleniaUPC"/>
                <w:sz w:val="32"/>
                <w:szCs w:val="32"/>
                <w:lang w:val="it-IT"/>
              </w:rPr>
              <w:t>a g e n t</w:t>
            </w:r>
          </w:p>
          <w:p w:rsidR="006D7BE7" w:rsidRDefault="006D7BE7" w:rsidP="00A15EB8">
            <w:pPr>
              <w:jc w:val="center"/>
              <w:rPr>
                <w:rFonts w:ascii="Stencil" w:hAnsi="Stencil" w:cs="DilleniaUPC"/>
                <w:sz w:val="32"/>
                <w:szCs w:val="32"/>
                <w:lang w:val="it-IT"/>
              </w:rPr>
            </w:pPr>
          </w:p>
          <w:p w:rsidR="000644B1" w:rsidRPr="006D7BE7" w:rsidRDefault="000644B1" w:rsidP="00A15EB8">
            <w:pPr>
              <w:jc w:val="center"/>
              <w:rPr>
                <w:rFonts w:ascii="Simplified Arabic Fixed" w:hAnsi="Simplified Arabic Fixed" w:cs="Simplified Arabic Fixed"/>
                <w:b/>
                <w:sz w:val="32"/>
                <w:szCs w:val="32"/>
                <w:lang w:val="it-IT"/>
              </w:rPr>
            </w:pPr>
          </w:p>
        </w:tc>
      </w:tr>
      <w:tr w:rsidR="006D7BE7" w:rsidRPr="00120B1F" w:rsidTr="00F70548">
        <w:trPr>
          <w:trHeight w:val="7785"/>
        </w:trPr>
        <w:tc>
          <w:tcPr>
            <w:tcW w:w="5103" w:type="dxa"/>
          </w:tcPr>
          <w:p w:rsidR="006D7BE7" w:rsidRPr="00D21928" w:rsidRDefault="006D7BE7" w:rsidP="00772C18">
            <w:pPr>
              <w:rPr>
                <w:rFonts w:ascii="Stencil" w:hAnsi="Stencil" w:cs="DilleniaUPC"/>
                <w:sz w:val="60"/>
                <w:szCs w:val="60"/>
                <w:lang w:val="it-IT"/>
              </w:rPr>
            </w:pPr>
          </w:p>
          <w:p w:rsidR="006D7BE7" w:rsidRDefault="006D7BE7" w:rsidP="00772C18">
            <w:pPr>
              <w:jc w:val="center"/>
              <w:rPr>
                <w:rFonts w:ascii="Stencil" w:hAnsi="Stencil" w:cs="DilleniaUPC"/>
                <w:sz w:val="32"/>
                <w:szCs w:val="32"/>
                <w:lang w:val="it-IT"/>
              </w:rPr>
            </w:pPr>
          </w:p>
          <w:p w:rsidR="006D7BE7" w:rsidRDefault="006D7BE7" w:rsidP="00772C18">
            <w:pPr>
              <w:jc w:val="center"/>
              <w:rPr>
                <w:rFonts w:ascii="Stencil" w:hAnsi="Stencil" w:cs="DilleniaUPC"/>
                <w:sz w:val="32"/>
                <w:szCs w:val="32"/>
                <w:lang w:val="it-IT"/>
              </w:rPr>
            </w:pPr>
          </w:p>
          <w:p w:rsidR="006D7BE7" w:rsidRDefault="006D7BE7" w:rsidP="00772C18">
            <w:pPr>
              <w:jc w:val="center"/>
              <w:rPr>
                <w:rFonts w:ascii="Stencil" w:hAnsi="Stencil" w:cs="DilleniaUPC"/>
                <w:sz w:val="32"/>
                <w:szCs w:val="32"/>
                <w:lang w:val="it-IT"/>
              </w:rPr>
            </w:pPr>
          </w:p>
          <w:p w:rsidR="006D7BE7" w:rsidRDefault="006D7BE7" w:rsidP="00772C18">
            <w:pPr>
              <w:jc w:val="center"/>
              <w:rPr>
                <w:rFonts w:ascii="Stencil" w:hAnsi="Stencil" w:cs="DilleniaUPC"/>
                <w:sz w:val="32"/>
                <w:szCs w:val="32"/>
                <w:lang w:val="it-IT"/>
              </w:rPr>
            </w:pPr>
          </w:p>
          <w:p w:rsidR="006D7BE7" w:rsidRDefault="006D7BE7" w:rsidP="00772C18">
            <w:pPr>
              <w:jc w:val="center"/>
              <w:rPr>
                <w:rFonts w:ascii="Stencil" w:hAnsi="Stencil" w:cs="DilleniaUPC"/>
                <w:sz w:val="32"/>
                <w:szCs w:val="32"/>
                <w:lang w:val="it-IT"/>
              </w:rPr>
            </w:pPr>
          </w:p>
          <w:p w:rsidR="006D7BE7" w:rsidRDefault="006D7BE7" w:rsidP="00772C18">
            <w:pPr>
              <w:jc w:val="center"/>
              <w:rPr>
                <w:rFonts w:ascii="Stencil" w:hAnsi="Stencil" w:cs="DilleniaUPC"/>
                <w:sz w:val="32"/>
                <w:szCs w:val="32"/>
                <w:lang w:val="it-IT"/>
              </w:rPr>
            </w:pPr>
          </w:p>
          <w:p w:rsidR="006D7BE7" w:rsidRDefault="006D7BE7" w:rsidP="00772C18">
            <w:pPr>
              <w:jc w:val="center"/>
              <w:rPr>
                <w:rFonts w:ascii="Stencil" w:hAnsi="Stencil" w:cs="DilleniaUPC"/>
                <w:sz w:val="32"/>
                <w:szCs w:val="32"/>
                <w:lang w:val="it-IT"/>
              </w:rPr>
            </w:pPr>
          </w:p>
          <w:p w:rsidR="00E17494" w:rsidRDefault="00E17494" w:rsidP="00772C18">
            <w:pPr>
              <w:jc w:val="center"/>
              <w:rPr>
                <w:rFonts w:ascii="Stencil" w:hAnsi="Stencil" w:cs="DilleniaUPC"/>
                <w:sz w:val="32"/>
                <w:szCs w:val="32"/>
                <w:lang w:val="it-IT"/>
              </w:rPr>
            </w:pPr>
          </w:p>
          <w:p w:rsidR="00E17494" w:rsidRDefault="00E17494" w:rsidP="00772C18">
            <w:pPr>
              <w:jc w:val="center"/>
              <w:rPr>
                <w:rFonts w:ascii="Stencil" w:hAnsi="Stencil" w:cs="DilleniaUPC"/>
                <w:sz w:val="32"/>
                <w:szCs w:val="32"/>
                <w:lang w:val="it-IT"/>
              </w:rPr>
            </w:pPr>
          </w:p>
          <w:p w:rsidR="006D7BE7" w:rsidRDefault="006D7BE7" w:rsidP="008D6904">
            <w:pPr>
              <w:rPr>
                <w:rFonts w:ascii="Stencil" w:hAnsi="Stencil" w:cs="DilleniaUPC"/>
                <w:sz w:val="32"/>
                <w:szCs w:val="32"/>
                <w:lang w:val="it-IT"/>
              </w:rPr>
            </w:pPr>
          </w:p>
          <w:p w:rsidR="006D7BE7" w:rsidRPr="002F28EE" w:rsidRDefault="006D7BE7" w:rsidP="00772C18">
            <w:pPr>
              <w:jc w:val="center"/>
              <w:rPr>
                <w:rFonts w:ascii="Stencil" w:hAnsi="Stencil" w:cs="DilleniaUPC"/>
                <w:sz w:val="32"/>
                <w:szCs w:val="32"/>
                <w:lang w:val="it-IT"/>
              </w:rPr>
            </w:pPr>
          </w:p>
          <w:p w:rsidR="006D7BE7" w:rsidRPr="000B1666" w:rsidRDefault="006D7BE7" w:rsidP="0023414F">
            <w:pPr>
              <w:ind w:left="742"/>
              <w:rPr>
                <w:rFonts w:ascii="Stencil" w:hAnsi="Stencil" w:cs="DilleniaUPC"/>
                <w:sz w:val="32"/>
                <w:szCs w:val="32"/>
                <w:lang w:val="it-IT"/>
              </w:rPr>
            </w:pPr>
            <w:r>
              <w:rPr>
                <w:rFonts w:ascii="Stencil" w:hAnsi="Stencil" w:cs="DilleniaUPC"/>
                <w:noProof/>
                <w:sz w:val="32"/>
                <w:szCs w:val="32"/>
                <w:lang w:eastAsia="de-DE"/>
              </w:rPr>
              <w:drawing>
                <wp:inline distT="0" distB="0" distL="0" distR="0" wp14:anchorId="289B27B3" wp14:editId="634EBFAA">
                  <wp:extent cx="1940118" cy="818121"/>
                  <wp:effectExtent l="0" t="0" r="3175" b="127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rcode_2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1135" cy="818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</w:tcPr>
          <w:p w:rsidR="00DA3DFC" w:rsidRPr="000B1666" w:rsidRDefault="00DA3DFC" w:rsidP="00772C18">
            <w:pPr>
              <w:rPr>
                <w:rFonts w:ascii="Simplified Arabic Fixed" w:hAnsi="Simplified Arabic Fixed" w:cs="Miriam Fixed"/>
                <w:b/>
                <w:sz w:val="32"/>
                <w:szCs w:val="32"/>
                <w:lang w:val="it-IT"/>
              </w:rPr>
            </w:pPr>
          </w:p>
          <w:p w:rsidR="00A15EB8" w:rsidRPr="002F28EE" w:rsidRDefault="00A15EB8" w:rsidP="00A15EB8">
            <w:pPr>
              <w:jc w:val="center"/>
              <w:rPr>
                <w:rFonts w:ascii="Stencil" w:hAnsi="Stencil" w:cs="DilleniaUPC"/>
                <w:sz w:val="32"/>
                <w:szCs w:val="32"/>
                <w:lang w:val="it-IT"/>
              </w:rPr>
            </w:pPr>
            <w:r w:rsidRPr="002F28EE">
              <w:rPr>
                <w:rFonts w:ascii="Stencil" w:hAnsi="Stencil" w:cs="DilleniaUPC"/>
                <w:sz w:val="32"/>
                <w:szCs w:val="32"/>
                <w:lang w:val="it-IT"/>
              </w:rPr>
              <w:t>D e p a r t m e n t</w:t>
            </w:r>
            <w:proofErr w:type="gramStart"/>
            <w:r w:rsidRPr="002F28EE">
              <w:rPr>
                <w:rFonts w:ascii="Stencil" w:hAnsi="Stencil" w:cs="DilleniaUPC"/>
                <w:sz w:val="32"/>
                <w:szCs w:val="32"/>
                <w:lang w:val="it-IT"/>
              </w:rPr>
              <w:t xml:space="preserve">   </w:t>
            </w:r>
            <w:proofErr w:type="gramEnd"/>
            <w:r w:rsidRPr="002F28EE">
              <w:rPr>
                <w:rFonts w:ascii="Stencil" w:hAnsi="Stencil" w:cs="DilleniaUPC"/>
                <w:sz w:val="32"/>
                <w:szCs w:val="32"/>
                <w:lang w:val="it-IT"/>
              </w:rPr>
              <w:t>o f</w:t>
            </w:r>
          </w:p>
          <w:p w:rsidR="00A15EB8" w:rsidRPr="002F28EE" w:rsidRDefault="00A15EB8" w:rsidP="00A15EB8">
            <w:pPr>
              <w:jc w:val="center"/>
              <w:rPr>
                <w:rFonts w:ascii="Stencil" w:hAnsi="Stencil" w:cs="DilleniaUPC"/>
                <w:sz w:val="32"/>
                <w:szCs w:val="32"/>
                <w:lang w:val="it-IT"/>
              </w:rPr>
            </w:pPr>
            <w:r>
              <w:rPr>
                <w:rFonts w:ascii="Stencil" w:hAnsi="Stencil" w:cs="DilleniaUPC"/>
                <w:sz w:val="32"/>
                <w:szCs w:val="32"/>
                <w:lang w:val="it-IT"/>
              </w:rPr>
              <w:t>I n t e r n a l</w:t>
            </w:r>
            <w:proofErr w:type="gramStart"/>
            <w:r w:rsidRPr="002F28EE">
              <w:rPr>
                <w:rFonts w:ascii="Stencil" w:hAnsi="Stencil" w:cs="DilleniaUPC"/>
                <w:sz w:val="32"/>
                <w:szCs w:val="32"/>
                <w:lang w:val="it-IT"/>
              </w:rPr>
              <w:t xml:space="preserve">   </w:t>
            </w:r>
            <w:proofErr w:type="gramEnd"/>
            <w:r w:rsidRPr="002F28EE">
              <w:rPr>
                <w:rFonts w:ascii="Stencil" w:hAnsi="Stencil" w:cs="DilleniaUPC"/>
                <w:sz w:val="32"/>
                <w:szCs w:val="32"/>
                <w:lang w:val="it-IT"/>
              </w:rPr>
              <w:t xml:space="preserve">a f </w:t>
            </w:r>
            <w:proofErr w:type="spellStart"/>
            <w:r w:rsidRPr="002F28EE">
              <w:rPr>
                <w:rFonts w:ascii="Stencil" w:hAnsi="Stencil" w:cs="DilleniaUPC"/>
                <w:sz w:val="32"/>
                <w:szCs w:val="32"/>
                <w:lang w:val="it-IT"/>
              </w:rPr>
              <w:t>f</w:t>
            </w:r>
            <w:proofErr w:type="spellEnd"/>
            <w:r w:rsidRPr="002F28EE">
              <w:rPr>
                <w:rFonts w:ascii="Stencil" w:hAnsi="Stencil" w:cs="DilleniaUPC"/>
                <w:sz w:val="32"/>
                <w:szCs w:val="32"/>
                <w:lang w:val="it-IT"/>
              </w:rPr>
              <w:t xml:space="preserve"> a I r s</w:t>
            </w:r>
          </w:p>
          <w:p w:rsidR="00A15EB8" w:rsidRDefault="00A15EB8" w:rsidP="00A15EB8">
            <w:pPr>
              <w:jc w:val="center"/>
              <w:rPr>
                <w:rFonts w:ascii="Stencil" w:hAnsi="Stencil" w:cs="DilleniaUPC"/>
                <w:sz w:val="32"/>
                <w:szCs w:val="32"/>
                <w:lang w:val="it-IT"/>
              </w:rPr>
            </w:pPr>
          </w:p>
          <w:p w:rsidR="00A15EB8" w:rsidRDefault="00A15EB8" w:rsidP="00A15EB8">
            <w:pPr>
              <w:jc w:val="center"/>
              <w:rPr>
                <w:rFonts w:ascii="Stencil" w:hAnsi="Stencil" w:cs="DilleniaUPC"/>
                <w:sz w:val="20"/>
                <w:szCs w:val="20"/>
                <w:lang w:val="it-IT"/>
              </w:rPr>
            </w:pPr>
          </w:p>
          <w:p w:rsidR="00A15EB8" w:rsidRPr="006D7BE7" w:rsidRDefault="00A15EB8" w:rsidP="00A15EB8">
            <w:pPr>
              <w:jc w:val="center"/>
              <w:rPr>
                <w:rFonts w:ascii="Stencil" w:hAnsi="Stencil" w:cs="DilleniaUPC"/>
                <w:sz w:val="20"/>
                <w:szCs w:val="20"/>
                <w:lang w:val="it-IT"/>
              </w:rPr>
            </w:pPr>
          </w:p>
          <w:p w:rsidR="00A15EB8" w:rsidRPr="008714DB" w:rsidRDefault="00A15EB8" w:rsidP="00A15EB8">
            <w:pPr>
              <w:jc w:val="center"/>
              <w:rPr>
                <w:rFonts w:ascii="Stencil" w:hAnsi="Stencil" w:cs="DilleniaUPC"/>
                <w:sz w:val="32"/>
                <w:szCs w:val="32"/>
              </w:rPr>
            </w:pPr>
            <w:r w:rsidRPr="008714DB">
              <w:rPr>
                <w:rFonts w:ascii="Stencil" w:hAnsi="Stencil" w:cs="DilleniaUPC"/>
                <w:noProof/>
                <w:sz w:val="32"/>
                <w:szCs w:val="32"/>
                <w:lang w:eastAsia="de-DE"/>
              </w:rPr>
              <w:drawing>
                <wp:inline distT="0" distB="0" distL="0" distR="0" wp14:anchorId="5F1BBB17" wp14:editId="45E5557F">
                  <wp:extent cx="2049478" cy="2019631"/>
                  <wp:effectExtent l="0" t="0" r="8255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op_Secret_sw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3156" cy="2023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15EB8" w:rsidRDefault="00A15EB8" w:rsidP="00A15EB8">
            <w:pPr>
              <w:jc w:val="center"/>
              <w:rPr>
                <w:rFonts w:ascii="Stencil" w:hAnsi="Stencil" w:cs="DilleniaUPC"/>
                <w:sz w:val="32"/>
                <w:szCs w:val="32"/>
              </w:rPr>
            </w:pPr>
          </w:p>
          <w:p w:rsidR="00A15EB8" w:rsidRPr="0067588C" w:rsidRDefault="00A15EB8" w:rsidP="00A15EB8">
            <w:pPr>
              <w:jc w:val="center"/>
              <w:rPr>
                <w:rFonts w:ascii="Stencil" w:hAnsi="Stencil" w:cs="DilleniaUPC"/>
                <w:sz w:val="32"/>
                <w:szCs w:val="32"/>
              </w:rPr>
            </w:pPr>
          </w:p>
          <w:p w:rsidR="00A15EB8" w:rsidRDefault="00A15EB8" w:rsidP="00A15EB8">
            <w:pPr>
              <w:jc w:val="center"/>
              <w:rPr>
                <w:rFonts w:ascii="Stencil" w:hAnsi="Stencil" w:cs="DilleniaUPC"/>
                <w:sz w:val="32"/>
                <w:szCs w:val="32"/>
                <w:lang w:val="it-IT"/>
              </w:rPr>
            </w:pPr>
            <w:r w:rsidRPr="002F28EE">
              <w:rPr>
                <w:rFonts w:ascii="Stencil" w:hAnsi="Stencil" w:cs="DilleniaUPC"/>
                <w:sz w:val="32"/>
                <w:szCs w:val="32"/>
                <w:lang w:val="it-IT"/>
              </w:rPr>
              <w:t>S p e c i a l</w:t>
            </w:r>
            <w:proofErr w:type="gramStart"/>
            <w:r w:rsidRPr="002F28EE">
              <w:rPr>
                <w:rFonts w:ascii="Stencil" w:hAnsi="Stencil" w:cs="DilleniaUPC"/>
                <w:sz w:val="32"/>
                <w:szCs w:val="32"/>
                <w:lang w:val="it-IT"/>
              </w:rPr>
              <w:t xml:space="preserve">   </w:t>
            </w:r>
            <w:proofErr w:type="gramEnd"/>
            <w:r w:rsidRPr="002F28EE">
              <w:rPr>
                <w:rFonts w:ascii="Stencil" w:hAnsi="Stencil" w:cs="DilleniaUPC"/>
                <w:sz w:val="32"/>
                <w:szCs w:val="32"/>
                <w:lang w:val="it-IT"/>
              </w:rPr>
              <w:t>a g e n t</w:t>
            </w:r>
          </w:p>
          <w:p w:rsidR="00A15EB8" w:rsidRDefault="00A15EB8" w:rsidP="00A15EB8">
            <w:pPr>
              <w:jc w:val="center"/>
              <w:rPr>
                <w:rFonts w:ascii="Stencil" w:hAnsi="Stencil" w:cs="DilleniaUPC"/>
                <w:sz w:val="32"/>
                <w:szCs w:val="32"/>
                <w:lang w:val="it-IT"/>
              </w:rPr>
            </w:pPr>
          </w:p>
          <w:p w:rsidR="006D7BE7" w:rsidRPr="006D7BE7" w:rsidRDefault="006D7BE7" w:rsidP="00772C18">
            <w:pPr>
              <w:rPr>
                <w:rFonts w:ascii="Simplified Arabic Fixed" w:hAnsi="Simplified Arabic Fixed" w:cs="Simplified Arabic Fixed"/>
                <w:b/>
                <w:sz w:val="32"/>
                <w:szCs w:val="32"/>
                <w:lang w:val="it-IT"/>
              </w:rPr>
            </w:pPr>
          </w:p>
        </w:tc>
      </w:tr>
    </w:tbl>
    <w:p w:rsidR="00BA7C32" w:rsidRPr="006D7BE7" w:rsidRDefault="00BA7C32">
      <w:pPr>
        <w:rPr>
          <w:lang w:val="it-IT"/>
        </w:rPr>
      </w:pPr>
    </w:p>
    <w:sectPr w:rsidR="00BA7C32" w:rsidRPr="006D7BE7" w:rsidSect="00E02F9B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Miriam Fixed">
    <w:panose1 w:val="020B0509050101010101"/>
    <w:charset w:val="B1"/>
    <w:family w:val="modern"/>
    <w:pitch w:val="fixed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C32"/>
    <w:rsid w:val="000644B1"/>
    <w:rsid w:val="000B1666"/>
    <w:rsid w:val="000F4616"/>
    <w:rsid w:val="00120B1F"/>
    <w:rsid w:val="00195B33"/>
    <w:rsid w:val="0023414F"/>
    <w:rsid w:val="002D40E4"/>
    <w:rsid w:val="002F28EE"/>
    <w:rsid w:val="003608FB"/>
    <w:rsid w:val="00524D7A"/>
    <w:rsid w:val="0067588C"/>
    <w:rsid w:val="006A240B"/>
    <w:rsid w:val="006B7114"/>
    <w:rsid w:val="006C7B7C"/>
    <w:rsid w:val="006D7BE7"/>
    <w:rsid w:val="007B713A"/>
    <w:rsid w:val="00803EEF"/>
    <w:rsid w:val="008714DB"/>
    <w:rsid w:val="008827AB"/>
    <w:rsid w:val="008D6904"/>
    <w:rsid w:val="00937155"/>
    <w:rsid w:val="00A0649C"/>
    <w:rsid w:val="00A15EB8"/>
    <w:rsid w:val="00A50819"/>
    <w:rsid w:val="00A516D6"/>
    <w:rsid w:val="00AC0D0F"/>
    <w:rsid w:val="00BA7C32"/>
    <w:rsid w:val="00C41011"/>
    <w:rsid w:val="00C84C0B"/>
    <w:rsid w:val="00D14362"/>
    <w:rsid w:val="00D21928"/>
    <w:rsid w:val="00DA3DFC"/>
    <w:rsid w:val="00E02F9B"/>
    <w:rsid w:val="00E17494"/>
    <w:rsid w:val="00F03F1E"/>
    <w:rsid w:val="00F70548"/>
    <w:rsid w:val="00F74B96"/>
    <w:rsid w:val="00F85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64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1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16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64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1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16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1476A-A65E-4AA3-9685-D09C2F915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Maud</dc:creator>
  <cp:lastModifiedBy>Maud</cp:lastModifiedBy>
  <cp:revision>13</cp:revision>
  <cp:lastPrinted>2016-02-07T20:54:00Z</cp:lastPrinted>
  <dcterms:created xsi:type="dcterms:W3CDTF">2016-02-04T18:53:00Z</dcterms:created>
  <dcterms:modified xsi:type="dcterms:W3CDTF">2016-02-07T21:23:00Z</dcterms:modified>
</cp:coreProperties>
</file>